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0F87" w14:textId="77777777" w:rsidR="0005388D" w:rsidRDefault="0005388D" w:rsidP="0005388D">
      <w:r w:rsidRPr="0034256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B05B1D6" wp14:editId="0CF49710">
            <wp:simplePos x="0" y="0"/>
            <wp:positionH relativeFrom="column">
              <wp:posOffset>1678305</wp:posOffset>
            </wp:positionH>
            <wp:positionV relativeFrom="paragraph">
              <wp:posOffset>-403359</wp:posOffset>
            </wp:positionV>
            <wp:extent cx="2334041" cy="1155700"/>
            <wp:effectExtent l="0" t="0" r="9525" b="6350"/>
            <wp:wrapNone/>
            <wp:docPr id="1668566742" name="Grafik 1668566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216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041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ACF9" w14:textId="77777777" w:rsidR="0005388D" w:rsidRPr="00940B90" w:rsidRDefault="0005388D" w:rsidP="000538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244061"/>
          <w:sz w:val="24"/>
          <w:szCs w:val="24"/>
        </w:rPr>
      </w:pPr>
    </w:p>
    <w:p w14:paraId="4F643A4C" w14:textId="77777777" w:rsidR="0005388D" w:rsidRDefault="0005388D" w:rsidP="000538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212D726D" w14:textId="5BB87B6F" w:rsidR="0005388D" w:rsidRPr="0005388D" w:rsidRDefault="0005388D" w:rsidP="000538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Orthocenter </w:t>
      </w:r>
      <w:proofErr w:type="spellStart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Maintal</w:t>
      </w:r>
      <w:proofErr w:type="spellEnd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Osteopathie</w:t>
      </w:r>
      <w:proofErr w:type="spellEnd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-Mortier</w:t>
      </w:r>
    </w:p>
    <w:p w14:paraId="678B7791" w14:textId="77777777" w:rsidR="0005388D" w:rsidRPr="0005388D" w:rsidRDefault="0005388D" w:rsidP="000538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Backesweg</w:t>
      </w:r>
      <w:proofErr w:type="spellEnd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61, 63477 </w:t>
      </w:r>
      <w:proofErr w:type="spellStart"/>
      <w:r w:rsidRPr="0005388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Maintal</w:t>
      </w:r>
      <w:proofErr w:type="spellEnd"/>
    </w:p>
    <w:p w14:paraId="162E684A" w14:textId="118BCA14" w:rsidR="0005388D" w:rsidRDefault="0005388D" w:rsidP="005001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62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Tel: 0162 9397679 </w:t>
      </w:r>
    </w:p>
    <w:p w14:paraId="32975AB9" w14:textId="77777777" w:rsidR="005001B8" w:rsidRPr="0005388D" w:rsidRDefault="005001B8" w:rsidP="005001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591F36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7F4CA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Patientenaufklärung</w:t>
      </w:r>
    </w:p>
    <w:p w14:paraId="060F4039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1F89E0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Osteopathie ist eine eigenständige Form der Medizin, die dem Erkennen und Behandeln von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Funktionsstörungen und deren Ursachen dient. Die osteopathische Behandlung erfolgt mit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den Händen. Der Patient wird in seine Gesamtheit betrachtet. Vor der Behandlung wird 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Patient auf Grundlage des Befundes und der Diagnose ausführlich untersucht.</w:t>
      </w:r>
    </w:p>
    <w:p w14:paraId="5EF90E92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B0D9B9" w14:textId="77777777" w:rsidR="0005388D" w:rsidRPr="00CB16B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B16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Anwendungen:</w:t>
      </w:r>
    </w:p>
    <w:p w14:paraId="029D4A27" w14:textId="77777777" w:rsidR="0005388D" w:rsidRDefault="0005388D" w:rsidP="0005388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Funktionsstörungen des Stütz- und Bewegungsapparates</w:t>
      </w:r>
    </w:p>
    <w:p w14:paraId="673279A1" w14:textId="77777777" w:rsidR="0005388D" w:rsidRDefault="0005388D" w:rsidP="0005388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Funktionsstörungen der inneren Organe</w:t>
      </w:r>
    </w:p>
    <w:p w14:paraId="16710FED" w14:textId="77777777" w:rsidR="0005388D" w:rsidRDefault="0005388D" w:rsidP="0005388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Funktionsstörungen des Nervensystems</w:t>
      </w:r>
    </w:p>
    <w:p w14:paraId="0A7CB9F0" w14:textId="18A6FD50" w:rsidR="0005388D" w:rsidRPr="007F4CAF" w:rsidRDefault="0005388D" w:rsidP="0005388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Funktionsstörungen des Cranio-</w:t>
      </w:r>
      <w:proofErr w:type="spellStart"/>
      <w:r w:rsidRPr="007F4CAF">
        <w:rPr>
          <w:rFonts w:ascii="Arial" w:hAnsi="Arial" w:cs="Arial"/>
          <w:color w:val="000000"/>
          <w:sz w:val="24"/>
          <w:szCs w:val="24"/>
        </w:rPr>
        <w:t>Sacralen</w:t>
      </w:r>
      <w:proofErr w:type="spellEnd"/>
      <w:r w:rsidR="00CB16B1">
        <w:rPr>
          <w:rFonts w:ascii="Arial" w:hAnsi="Arial" w:cs="Arial"/>
          <w:color w:val="000000"/>
          <w:sz w:val="24"/>
          <w:szCs w:val="24"/>
        </w:rPr>
        <w:t>-</w:t>
      </w:r>
      <w:r w:rsidRPr="007F4CAF">
        <w:rPr>
          <w:rFonts w:ascii="Arial" w:hAnsi="Arial" w:cs="Arial"/>
          <w:color w:val="000000"/>
          <w:sz w:val="24"/>
          <w:szCs w:val="24"/>
        </w:rPr>
        <w:t>Systems</w:t>
      </w:r>
    </w:p>
    <w:p w14:paraId="6DF5E08F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B4CCE2" w14:textId="77777777" w:rsidR="0005388D" w:rsidRPr="00CB16B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B16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Gegenanzeigen/Kontraindikationen:</w:t>
      </w:r>
    </w:p>
    <w:p w14:paraId="0F24A231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6EEC19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Die wichtigste Kontraindikation ist eine unsichere oder ungeklärte Diagnose. Vor Beginn 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Behandlung muss eine entsprechende Abklärung erfolgen, damit für den Patienten durch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die Verzögerung entsprechender anderer Maßnahmen kein Schaden entstehen kann.</w:t>
      </w:r>
    </w:p>
    <w:p w14:paraId="39643AB2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2CA0AB" w14:textId="77777777" w:rsidR="0005388D" w:rsidRPr="00CB16B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16B1">
        <w:rPr>
          <w:rFonts w:ascii="Arial" w:hAnsi="Arial" w:cs="Arial"/>
          <w:b/>
          <w:bCs/>
          <w:color w:val="000000"/>
          <w:sz w:val="24"/>
          <w:szCs w:val="24"/>
        </w:rPr>
        <w:t>Die Osteopathie ist als Primärbehandlung kontraindiziert bei:</w:t>
      </w:r>
    </w:p>
    <w:p w14:paraId="2C1CB071" w14:textId="77777777" w:rsidR="0005388D" w:rsidRDefault="0005388D" w:rsidP="0005388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Aneurysmen</w:t>
      </w:r>
    </w:p>
    <w:p w14:paraId="63A99D3D" w14:textId="77777777" w:rsidR="0005388D" w:rsidRDefault="0005388D" w:rsidP="0005388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Akuten Entzündungen</w:t>
      </w:r>
    </w:p>
    <w:p w14:paraId="4EBF4094" w14:textId="79F25F31" w:rsidR="0005388D" w:rsidRPr="00CB16B1" w:rsidRDefault="0005388D" w:rsidP="0005388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Infektionserkrankungen</w:t>
      </w:r>
    </w:p>
    <w:p w14:paraId="52DEFE8C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1D4117" w14:textId="0E078DFE" w:rsidR="0005388D" w:rsidRPr="00CB16B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16B1">
        <w:rPr>
          <w:rFonts w:ascii="Arial" w:hAnsi="Arial" w:cs="Arial"/>
          <w:b/>
          <w:bCs/>
          <w:color w:val="000000"/>
          <w:sz w:val="24"/>
          <w:szCs w:val="24"/>
        </w:rPr>
        <w:t>Risiken der Behandlung sind:</w:t>
      </w:r>
    </w:p>
    <w:p w14:paraId="6F56C23B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769E99" w14:textId="77777777" w:rsidR="00CB16B1" w:rsidRPr="007F4CAF" w:rsidRDefault="00CB16B1" w:rsidP="00CB16B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Tumorerkrankungen</w:t>
      </w:r>
      <w:r>
        <w:rPr>
          <w:rFonts w:ascii="Arial" w:hAnsi="Arial" w:cs="Arial"/>
          <w:color w:val="000000"/>
          <w:sz w:val="24"/>
          <w:szCs w:val="24"/>
        </w:rPr>
        <w:t xml:space="preserve"> - Bluterkrankheiten</w:t>
      </w:r>
    </w:p>
    <w:p w14:paraId="2A52B857" w14:textId="28BA873B" w:rsidR="00CB16B1" w:rsidRDefault="00CB16B1" w:rsidP="00CB16B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Thrombosen</w:t>
      </w:r>
    </w:p>
    <w:p w14:paraId="20DFA775" w14:textId="2F083FA7" w:rsidR="00CB16B1" w:rsidRPr="00CB16B1" w:rsidRDefault="00CB16B1" w:rsidP="00CB16B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spontanen Hämatombildungen</w:t>
      </w:r>
    </w:p>
    <w:p w14:paraId="03D51690" w14:textId="68EEC043" w:rsidR="00CB16B1" w:rsidRDefault="00CB16B1" w:rsidP="00CB16B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Fieberhaften Erkrankungen</w:t>
      </w:r>
    </w:p>
    <w:p w14:paraId="269C429B" w14:textId="77777777" w:rsidR="00CB16B1" w:rsidRDefault="00CB16B1" w:rsidP="00CB16B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Durchblutungsstörungen des Gehirns</w:t>
      </w:r>
    </w:p>
    <w:p w14:paraId="1C9D9E36" w14:textId="3A8799B2" w:rsidR="00CB16B1" w:rsidRPr="007F4CAF" w:rsidRDefault="00CB16B1" w:rsidP="00CB16B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Blutergüsse, Irritationen der Haut</w:t>
      </w:r>
    </w:p>
    <w:p w14:paraId="6E663815" w14:textId="623AD78E" w:rsidR="0005388D" w:rsidRPr="007F4CAF" w:rsidRDefault="0005388D" w:rsidP="0005388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Müdigkeit, Schwindel, Kopfschmerzen, Fieber</w:t>
      </w:r>
    </w:p>
    <w:p w14:paraId="62827823" w14:textId="77777777" w:rsidR="0005388D" w:rsidRPr="007F4CAF" w:rsidRDefault="0005388D" w:rsidP="0005388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Schlafstörungen</w:t>
      </w:r>
    </w:p>
    <w:p w14:paraId="53360A4B" w14:textId="2708F969" w:rsidR="0005388D" w:rsidRPr="00CB16B1" w:rsidRDefault="0005388D" w:rsidP="00CB16B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Kurzfristige Symptomverschlimmerung oder kurzes Akutwerden einer chronischen</w:t>
      </w:r>
      <w:r w:rsidR="00CB16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6B1">
        <w:rPr>
          <w:rFonts w:ascii="Arial" w:hAnsi="Arial" w:cs="Arial"/>
          <w:color w:val="000000"/>
          <w:sz w:val="24"/>
          <w:szCs w:val="24"/>
        </w:rPr>
        <w:t>Entzündung</w:t>
      </w:r>
    </w:p>
    <w:p w14:paraId="0F1F5515" w14:textId="77777777" w:rsidR="005001B8" w:rsidRDefault="0005388D" w:rsidP="00CB16B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lastRenderedPageBreak/>
        <w:t>Muskelkaterähnliche Schmerzen</w:t>
      </w:r>
    </w:p>
    <w:p w14:paraId="470936E0" w14:textId="14DA208C" w:rsidR="00CB16B1" w:rsidRPr="005001B8" w:rsidRDefault="00CB16B1" w:rsidP="0050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001B8">
        <w:rPr>
          <w:rFonts w:ascii="Arial" w:hAnsi="Arial" w:cs="Arial"/>
          <w:color w:val="000000"/>
          <w:sz w:val="24"/>
          <w:szCs w:val="24"/>
        </w:rPr>
        <w:t xml:space="preserve">Der Körper kann zwei bis drei Wochen reagieren, d.h. es kann auch zu einer kurzfristigen Verschlimmerung der Beschwerden kommen. </w:t>
      </w:r>
    </w:p>
    <w:p w14:paraId="362A1CC1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9DD9AE" w14:textId="77777777" w:rsidR="0005388D" w:rsidRPr="00CB16B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16B1">
        <w:rPr>
          <w:rFonts w:ascii="Arial" w:hAnsi="Arial" w:cs="Arial"/>
          <w:b/>
          <w:bCs/>
          <w:color w:val="000000"/>
          <w:sz w:val="24"/>
          <w:szCs w:val="24"/>
        </w:rPr>
        <w:t>Risiken der Wirbelsäulenbehandlung:</w:t>
      </w:r>
    </w:p>
    <w:p w14:paraId="2AB49937" w14:textId="77777777" w:rsidR="0005388D" w:rsidRPr="001159DA" w:rsidRDefault="0005388D" w:rsidP="0005388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59DA">
        <w:rPr>
          <w:rFonts w:ascii="Arial" w:hAnsi="Arial" w:cs="Arial"/>
          <w:color w:val="000000"/>
          <w:sz w:val="24"/>
          <w:szCs w:val="24"/>
        </w:rPr>
        <w:t>Gelegentlich leichte Beschwerden in den Wirbelgelenken und in der Haut</w:t>
      </w:r>
    </w:p>
    <w:p w14:paraId="6D66A4E0" w14:textId="77777777" w:rsidR="0005388D" w:rsidRPr="001159DA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59DA">
        <w:rPr>
          <w:rFonts w:ascii="Arial" w:hAnsi="Arial" w:cs="Arial"/>
          <w:color w:val="000000"/>
          <w:sz w:val="24"/>
          <w:szCs w:val="24"/>
        </w:rPr>
        <w:t xml:space="preserve">In seltenen Fällen (mit einer Wahrscheinlichkeit von 1:400.000 – 1:2.000.000) kann es nach Behandlung der Wirbelsäule bei entsprechen Voraussetzungen zu einer Hirnblutung, einer Schädigung des Rückenmarks oder einem Schlaganfall kommen. </w:t>
      </w:r>
    </w:p>
    <w:p w14:paraId="15D013AC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8F6F58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Individuelle Risikofaktoren des Patienten:</w:t>
      </w:r>
    </w:p>
    <w:p w14:paraId="6E9D3E55" w14:textId="77777777" w:rsidR="005001B8" w:rsidRDefault="005001B8" w:rsidP="000538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A9A993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C6F861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Ich erkläre hiermit, umfassend und verständlich mündlich gemäß obigem Text durch</w:t>
      </w:r>
    </w:p>
    <w:p w14:paraId="79338EC8" w14:textId="75BF39AB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 xml:space="preserve">Herrn </w:t>
      </w:r>
      <w:r w:rsidRPr="00CB16B1">
        <w:rPr>
          <w:rFonts w:ascii="Arial" w:hAnsi="Arial" w:cs="Arial"/>
          <w:color w:val="000000"/>
          <w:sz w:val="24"/>
          <w:szCs w:val="24"/>
        </w:rPr>
        <w:t>Sebastian Mortier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über die Untersuchung und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Behandlung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CAF">
        <w:rPr>
          <w:rFonts w:ascii="Arial" w:hAnsi="Arial" w:cs="Arial"/>
          <w:color w:val="000000"/>
          <w:sz w:val="24"/>
          <w:szCs w:val="24"/>
        </w:rPr>
        <w:t>durch Osteopathie aufgeklärt worden zu sein.</w:t>
      </w:r>
    </w:p>
    <w:p w14:paraId="596DD63E" w14:textId="77777777" w:rsidR="00CB16B1" w:rsidRDefault="00CB16B1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667CA4" w14:textId="49C03DAF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 xml:space="preserve">Bei Gesundheitsstörungen werde ich sofort den Therapeuten bzw. </w:t>
      </w:r>
      <w:r w:rsidR="00CB16B1">
        <w:rPr>
          <w:rFonts w:ascii="Arial" w:hAnsi="Arial" w:cs="Arial"/>
          <w:color w:val="000000"/>
          <w:sz w:val="24"/>
          <w:szCs w:val="24"/>
        </w:rPr>
        <w:t xml:space="preserve">ein ärztliches Fachpersonal </w:t>
      </w:r>
      <w:r w:rsidRPr="007F4CAF">
        <w:rPr>
          <w:rFonts w:ascii="Arial" w:hAnsi="Arial" w:cs="Arial"/>
          <w:color w:val="000000"/>
          <w:sz w:val="24"/>
          <w:szCs w:val="24"/>
        </w:rPr>
        <w:t>verständigen.</w:t>
      </w:r>
    </w:p>
    <w:p w14:paraId="0DC85BF9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7D225E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Eine Gewähr für einen Erfolg kann nicht übernommen werden.</w:t>
      </w:r>
    </w:p>
    <w:p w14:paraId="0D9C51DC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FD1301" w14:textId="161547C6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371">
        <w:rPr>
          <w:rFonts w:ascii="Arial" w:hAnsi="Arial" w:cs="Arial"/>
          <w:color w:val="000000"/>
          <w:sz w:val="24"/>
          <w:szCs w:val="24"/>
        </w:rPr>
        <w:t>Ich</w:t>
      </w:r>
      <w:r>
        <w:rPr>
          <w:rFonts w:ascii="Arial" w:hAnsi="Arial" w:cs="Arial"/>
          <w:color w:val="000000"/>
          <w:sz w:val="24"/>
          <w:szCs w:val="24"/>
        </w:rPr>
        <w:t xml:space="preserve"> habe die oben genannte Information und Aufklärung gelesen und verstanden</w:t>
      </w:r>
      <w:r w:rsidR="00CB16B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E52D216" w14:textId="73773FA4" w:rsidR="00CB16B1" w:rsidRDefault="00CB16B1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Ich wünsche die Behandlung mittels Osteopathie.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CEDC0A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DC3AD4" w14:textId="0561FF3F" w:rsidR="0005388D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Name: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…………………………</w:t>
      </w:r>
    </w:p>
    <w:p w14:paraId="211240B5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46CB4A" w14:textId="086836FD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Datum: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DDB7D72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CC9D6FE" w14:textId="3CBD16AF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371">
        <w:rPr>
          <w:rFonts w:ascii="Arial" w:hAnsi="Arial" w:cs="Arial"/>
          <w:b/>
          <w:color w:val="000000"/>
          <w:sz w:val="24"/>
          <w:szCs w:val="24"/>
        </w:rPr>
        <w:t>Unterschrift des Patienten</w:t>
      </w:r>
      <w:r w:rsidRPr="007F4CAF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</w:t>
      </w:r>
      <w:r w:rsidR="005001B8">
        <w:rPr>
          <w:rFonts w:ascii="Arial" w:hAnsi="Arial" w:cs="Arial"/>
          <w:color w:val="000000"/>
          <w:sz w:val="24"/>
          <w:szCs w:val="24"/>
        </w:rPr>
        <w:t>……….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AF5F10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DEAC66" w14:textId="77777777" w:rsidR="0005388D" w:rsidRPr="000A6951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6951">
        <w:rPr>
          <w:rFonts w:ascii="Arial" w:hAnsi="Arial" w:cs="Arial"/>
          <w:color w:val="000000"/>
          <w:sz w:val="24"/>
          <w:szCs w:val="24"/>
        </w:rPr>
        <w:t>Ich verzichte auf die Information und Aufklärung und wünsche dennoch die Behandlung durch Osteopathie.</w:t>
      </w:r>
    </w:p>
    <w:p w14:paraId="6F58D377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B574A4" w14:textId="2FFA089D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371">
        <w:rPr>
          <w:rFonts w:ascii="Arial" w:hAnsi="Arial" w:cs="Arial"/>
          <w:b/>
          <w:color w:val="000000"/>
          <w:sz w:val="24"/>
          <w:szCs w:val="24"/>
        </w:rPr>
        <w:t>Unterschrift des Patienten</w:t>
      </w:r>
      <w:r w:rsidRPr="007F4CAF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…………………………………………………….</w:t>
      </w:r>
      <w:r w:rsidR="005001B8">
        <w:rPr>
          <w:rFonts w:ascii="Arial" w:hAnsi="Arial" w:cs="Arial"/>
          <w:color w:val="000000"/>
          <w:sz w:val="24"/>
          <w:szCs w:val="24"/>
        </w:rPr>
        <w:t>..</w:t>
      </w:r>
    </w:p>
    <w:p w14:paraId="75488D85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6A0E44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EB236B9" w14:textId="77777777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Ich wünsche e</w:t>
      </w:r>
      <w:r w:rsidRPr="007F4CAF">
        <w:rPr>
          <w:rFonts w:ascii="Arial" w:hAnsi="Arial" w:cs="Arial"/>
          <w:color w:val="000000"/>
          <w:sz w:val="24"/>
          <w:szCs w:val="24"/>
          <w:u w:val="single"/>
        </w:rPr>
        <w:t>ine Kopie dieses Dokuments.</w:t>
      </w:r>
    </w:p>
    <w:p w14:paraId="05EA1FF7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289C39" w14:textId="5518C843" w:rsidR="0005388D" w:rsidRPr="007F4CAF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371">
        <w:rPr>
          <w:rFonts w:ascii="Arial" w:hAnsi="Arial" w:cs="Arial"/>
          <w:b/>
          <w:color w:val="000000"/>
          <w:sz w:val="24"/>
          <w:szCs w:val="24"/>
        </w:rPr>
        <w:t>Unterschrift des Patienten</w:t>
      </w:r>
      <w:r w:rsidRPr="007F4CAF">
        <w:rPr>
          <w:rFonts w:ascii="Arial" w:hAnsi="Arial" w:cs="Arial"/>
          <w:color w:val="000000"/>
          <w:sz w:val="24"/>
          <w:szCs w:val="24"/>
        </w:rPr>
        <w:t>: 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</w:t>
      </w:r>
    </w:p>
    <w:p w14:paraId="76FE229A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827472" w14:textId="77777777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AD9A46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4BA97E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61A2D8" w14:textId="77777777" w:rsidR="005001B8" w:rsidRDefault="005001B8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B9EEB0" w14:textId="54492D74" w:rsidR="0005388D" w:rsidRDefault="0005388D" w:rsidP="0005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</w:t>
      </w:r>
    </w:p>
    <w:p w14:paraId="77D313AF" w14:textId="315CAD00" w:rsidR="005F4B7D" w:rsidRPr="0005388D" w:rsidRDefault="0005388D">
      <w:pPr>
        <w:rPr>
          <w:rFonts w:ascii="Arial" w:hAnsi="Arial" w:cs="Arial"/>
          <w:sz w:val="24"/>
          <w:szCs w:val="24"/>
        </w:rPr>
      </w:pPr>
      <w:r w:rsidRPr="007F4CAF">
        <w:rPr>
          <w:rFonts w:ascii="Arial" w:hAnsi="Arial" w:cs="Arial"/>
          <w:color w:val="000000"/>
          <w:sz w:val="24"/>
          <w:szCs w:val="24"/>
        </w:rPr>
        <w:t>Praxisstempel, Unterschrift</w:t>
      </w:r>
      <w:r>
        <w:rPr>
          <w:rFonts w:ascii="Arial" w:hAnsi="Arial" w:cs="Arial"/>
          <w:color w:val="000000"/>
          <w:sz w:val="24"/>
          <w:szCs w:val="24"/>
        </w:rPr>
        <w:t xml:space="preserve"> Therapeut</w:t>
      </w:r>
    </w:p>
    <w:sectPr w:rsidR="005F4B7D" w:rsidRPr="0005388D" w:rsidSect="0005388D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BD49" w14:textId="77777777" w:rsidR="00C34032" w:rsidRDefault="00C34032">
      <w:pPr>
        <w:spacing w:after="0" w:line="240" w:lineRule="auto"/>
      </w:pPr>
      <w:r>
        <w:separator/>
      </w:r>
    </w:p>
  </w:endnote>
  <w:endnote w:type="continuationSeparator" w:id="0">
    <w:p w14:paraId="1CE1A269" w14:textId="77777777" w:rsidR="00C34032" w:rsidRDefault="00C3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372974"/>
      <w:docPartObj>
        <w:docPartGallery w:val="Page Numbers (Bottom of Page)"/>
        <w:docPartUnique/>
      </w:docPartObj>
    </w:sdtPr>
    <w:sdtContent>
      <w:p w14:paraId="1969CD45" w14:textId="77777777" w:rsidR="0005388D" w:rsidRDefault="0005388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F480EC" w14:textId="77777777" w:rsidR="0005388D" w:rsidRDefault="000538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F9D6" w14:textId="77777777" w:rsidR="0005388D" w:rsidRDefault="0005388D" w:rsidP="007276B0">
    <w:pPr>
      <w:pStyle w:val="Fuzeile"/>
      <w:jc w:val="right"/>
    </w:pPr>
    <w:r>
      <w:tab/>
      <w:t xml:space="preserve">Seite </w:t>
    </w:r>
    <w:sdt>
      <w:sdtPr>
        <w:id w:val="3855910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4</w:t>
        </w:r>
        <w:r>
          <w:tab/>
        </w:r>
        <w:r>
          <w:tab/>
        </w:r>
      </w:sdtContent>
    </w:sdt>
  </w:p>
  <w:p w14:paraId="0FDA6E39" w14:textId="77777777" w:rsidR="0005388D" w:rsidRDefault="0005388D" w:rsidP="007276B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69E7" w14:textId="77777777" w:rsidR="00C34032" w:rsidRDefault="00C34032">
      <w:pPr>
        <w:spacing w:after="0" w:line="240" w:lineRule="auto"/>
      </w:pPr>
      <w:r>
        <w:separator/>
      </w:r>
    </w:p>
  </w:footnote>
  <w:footnote w:type="continuationSeparator" w:id="0">
    <w:p w14:paraId="07B3B660" w14:textId="77777777" w:rsidR="00C34032" w:rsidRDefault="00C3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6E42"/>
    <w:multiLevelType w:val="hybridMultilevel"/>
    <w:tmpl w:val="306E4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6E41"/>
    <w:multiLevelType w:val="hybridMultilevel"/>
    <w:tmpl w:val="013C9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F18D2"/>
    <w:multiLevelType w:val="hybridMultilevel"/>
    <w:tmpl w:val="B6D80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97A55"/>
    <w:multiLevelType w:val="hybridMultilevel"/>
    <w:tmpl w:val="B8645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4133">
    <w:abstractNumId w:val="2"/>
  </w:num>
  <w:num w:numId="2" w16cid:durableId="421295754">
    <w:abstractNumId w:val="1"/>
  </w:num>
  <w:num w:numId="3" w16cid:durableId="1801070196">
    <w:abstractNumId w:val="3"/>
  </w:num>
  <w:num w:numId="4" w16cid:durableId="19681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D"/>
    <w:rsid w:val="0005388D"/>
    <w:rsid w:val="00233677"/>
    <w:rsid w:val="003E4F7C"/>
    <w:rsid w:val="005001B8"/>
    <w:rsid w:val="005F4B7D"/>
    <w:rsid w:val="0090463E"/>
    <w:rsid w:val="00987934"/>
    <w:rsid w:val="00C34032"/>
    <w:rsid w:val="00CB16B1"/>
    <w:rsid w:val="00DE214F"/>
    <w:rsid w:val="00E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7A52"/>
  <w15:chartTrackingRefBased/>
  <w15:docId w15:val="{49C7B66F-C0AA-4B97-B7F1-BBD3CEF7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388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8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8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8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8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8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8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8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8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8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8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388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88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88D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0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88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Mortier</dc:creator>
  <cp:keywords/>
  <dc:description/>
  <cp:lastModifiedBy>Sebastian Mortier</cp:lastModifiedBy>
  <cp:revision>3</cp:revision>
  <dcterms:created xsi:type="dcterms:W3CDTF">2025-09-26T15:30:00Z</dcterms:created>
  <dcterms:modified xsi:type="dcterms:W3CDTF">2025-10-03T13:28:00Z</dcterms:modified>
</cp:coreProperties>
</file>